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78" w:rsidRPr="006A7E78" w:rsidRDefault="00284943" w:rsidP="006A7E78">
      <w:pPr>
        <w:pStyle w:val="a3"/>
        <w:kinsoku w:val="0"/>
        <w:wordWrap/>
        <w:overflowPunct w:val="0"/>
        <w:spacing w:line="360" w:lineRule="exact"/>
        <w:jc w:val="center"/>
        <w:rPr>
          <w:rFonts w:ascii="ＭＳ 明朝" w:hAnsi="ＭＳ 明朝"/>
          <w:b/>
          <w:bCs/>
          <w:sz w:val="32"/>
          <w:szCs w:val="21"/>
          <w:u w:val="single"/>
        </w:rPr>
      </w:pPr>
      <w:r>
        <w:rPr>
          <w:rFonts w:ascii="ＭＳ 明朝" w:hAnsi="ＭＳ 明朝" w:hint="eastAsia"/>
          <w:b/>
          <w:bCs/>
          <w:sz w:val="32"/>
          <w:szCs w:val="21"/>
          <w:u w:val="single"/>
        </w:rPr>
        <w:t>2022</w:t>
      </w:r>
      <w:r w:rsidR="006A7E78" w:rsidRPr="006A7E78">
        <w:rPr>
          <w:rFonts w:ascii="ＭＳ 明朝" w:hAnsi="ＭＳ 明朝" w:hint="eastAsia"/>
          <w:b/>
          <w:bCs/>
          <w:sz w:val="32"/>
          <w:szCs w:val="21"/>
          <w:u w:val="single"/>
        </w:rPr>
        <w:t>年度　分会役員体制の確立に向けたとりくみ</w:t>
      </w:r>
    </w:p>
    <w:p w:rsidR="006A7E78" w:rsidRDefault="006A7E78" w:rsidP="006A7E78">
      <w:pPr>
        <w:pStyle w:val="a3"/>
        <w:kinsoku w:val="0"/>
        <w:wordWrap/>
        <w:overflowPunct w:val="0"/>
        <w:spacing w:line="320" w:lineRule="exact"/>
        <w:ind w:firstLineChars="150" w:firstLine="415"/>
        <w:jc w:val="left"/>
        <w:rPr>
          <w:rFonts w:ascii="ＭＳ 明朝" w:hAnsi="ＭＳ 明朝"/>
          <w:bCs/>
          <w:sz w:val="21"/>
          <w:szCs w:val="21"/>
        </w:rPr>
      </w:pPr>
    </w:p>
    <w:p w:rsidR="00D24B84" w:rsidRPr="0020275E" w:rsidRDefault="007D6BBC" w:rsidP="0020275E">
      <w:pPr>
        <w:pStyle w:val="a3"/>
        <w:kinsoku w:val="0"/>
        <w:wordWrap/>
        <w:overflowPunct w:val="0"/>
        <w:spacing w:line="280" w:lineRule="exact"/>
        <w:ind w:firstLineChars="100" w:firstLine="307"/>
        <w:jc w:val="lef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2022</w:t>
      </w:r>
      <w:r w:rsidR="006A7E78" w:rsidRPr="0020275E">
        <w:rPr>
          <w:rFonts w:ascii="ＭＳ 明朝" w:hAnsi="ＭＳ 明朝" w:hint="eastAsia"/>
          <w:bCs/>
          <w:sz w:val="24"/>
          <w:szCs w:val="24"/>
        </w:rPr>
        <w:t>年度の分会長の皆さん</w:t>
      </w:r>
      <w:r w:rsidR="00D24B84" w:rsidRPr="0020275E">
        <w:rPr>
          <w:rFonts w:ascii="ＭＳ 明朝" w:hAnsi="ＭＳ 明朝" w:hint="eastAsia"/>
          <w:bCs/>
          <w:sz w:val="24"/>
          <w:szCs w:val="24"/>
        </w:rPr>
        <w:t>、分会長を引き受けて頂いた事に敬意を表します。さて、今年度における職場での具体的なとりくみを進めるに当たって、分会役員体制の確立が不可欠です。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100" w:firstLine="307"/>
        <w:jc w:val="left"/>
        <w:rPr>
          <w:rFonts w:ascii="ＭＳ 明朝" w:hAnsi="ＭＳ 明朝"/>
          <w:spacing w:val="0"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まだ役員体制ができてない分会は、次の点を参考にして下さい。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jc w:val="left"/>
        <w:rPr>
          <w:rFonts w:ascii="ＭＳ 明朝" w:hAnsi="ＭＳ 明朝"/>
          <w:bCs/>
          <w:sz w:val="24"/>
          <w:szCs w:val="24"/>
        </w:rPr>
      </w:pPr>
    </w:p>
    <w:p w:rsidR="00D24B84" w:rsidRPr="0020275E" w:rsidRDefault="00D24B84" w:rsidP="0072691A">
      <w:pPr>
        <w:pStyle w:val="a3"/>
        <w:kinsoku w:val="0"/>
        <w:wordWrap/>
        <w:overflowPunct w:val="0"/>
        <w:spacing w:line="280" w:lineRule="exact"/>
        <w:ind w:firstLineChars="100" w:firstLine="308"/>
        <w:jc w:val="left"/>
        <w:rPr>
          <w:rFonts w:ascii="ＭＳ 明朝" w:hAnsi="ＭＳ 明朝"/>
          <w:b/>
          <w:spacing w:val="0"/>
          <w:sz w:val="24"/>
          <w:szCs w:val="24"/>
        </w:rPr>
      </w:pPr>
      <w:r w:rsidRPr="0020275E">
        <w:rPr>
          <w:rFonts w:ascii="ＭＳ 明朝" w:hAnsi="ＭＳ 明朝" w:hint="eastAsia"/>
          <w:b/>
          <w:bCs/>
          <w:sz w:val="24"/>
          <w:szCs w:val="24"/>
        </w:rPr>
        <w:t>一、目　標</w:t>
      </w:r>
    </w:p>
    <w:p w:rsid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100" w:firstLine="307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１．みんなが意見・要求を出し、連帯をかため、みんなが参加する分会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300" w:firstLine="920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活動をめざします。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100" w:firstLine="307"/>
        <w:jc w:val="left"/>
        <w:rPr>
          <w:rFonts w:ascii="ＭＳ 明朝" w:hAnsi="ＭＳ 明朝"/>
          <w:bCs/>
          <w:sz w:val="24"/>
          <w:szCs w:val="24"/>
          <w:u w:val="thick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２．分会組織は各部単位に構成し、</w:t>
      </w:r>
      <w:r w:rsidRPr="0020275E">
        <w:rPr>
          <w:rFonts w:ascii="ＭＳ 明朝" w:hAnsi="ＭＳ 明朝" w:hint="eastAsia"/>
          <w:bCs/>
          <w:sz w:val="24"/>
          <w:szCs w:val="24"/>
          <w:u w:val="thick"/>
        </w:rPr>
        <w:t>全分会員がいずれかの組織に属し、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300" w:firstLine="920"/>
        <w:jc w:val="left"/>
        <w:rPr>
          <w:rFonts w:ascii="ＭＳ 明朝" w:hAnsi="ＭＳ 明朝"/>
          <w:bCs/>
          <w:sz w:val="24"/>
          <w:szCs w:val="24"/>
          <w:u w:val="thick"/>
        </w:rPr>
      </w:pPr>
      <w:r w:rsidRPr="0020275E">
        <w:rPr>
          <w:rFonts w:ascii="ＭＳ 明朝" w:hAnsi="ＭＳ 明朝" w:hint="eastAsia"/>
          <w:bCs/>
          <w:sz w:val="24"/>
          <w:szCs w:val="24"/>
          <w:u w:val="thick"/>
        </w:rPr>
        <w:t>みんなが担う分会組織作り</w:t>
      </w:r>
      <w:r w:rsidRPr="0020275E">
        <w:rPr>
          <w:rFonts w:ascii="ＭＳ 明朝" w:hAnsi="ＭＳ 明朝" w:hint="eastAsia"/>
          <w:bCs/>
          <w:sz w:val="24"/>
          <w:szCs w:val="24"/>
        </w:rPr>
        <w:t>をめざします。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100" w:firstLine="307"/>
        <w:jc w:val="left"/>
        <w:rPr>
          <w:rFonts w:ascii="ＭＳ 明朝" w:hAnsi="ＭＳ 明朝"/>
          <w:spacing w:val="0"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３．機械的な輪番制をせず、個々人の状況にも配慮します。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100" w:firstLine="308"/>
        <w:jc w:val="left"/>
        <w:rPr>
          <w:rFonts w:ascii="ＭＳ 明朝" w:hAnsi="ＭＳ 明朝"/>
          <w:spacing w:val="0"/>
          <w:sz w:val="24"/>
          <w:szCs w:val="24"/>
        </w:rPr>
      </w:pPr>
      <w:r w:rsidRPr="0020275E">
        <w:rPr>
          <w:rFonts w:ascii="ＭＳ 明朝" w:hAnsi="ＭＳ 明朝" w:hint="eastAsia"/>
          <w:b/>
          <w:bCs/>
          <w:sz w:val="24"/>
          <w:szCs w:val="24"/>
        </w:rPr>
        <w:t>二、役員の構成</w:t>
      </w:r>
      <w:r w:rsidRPr="0020275E">
        <w:rPr>
          <w:rFonts w:ascii="ＭＳ 明朝" w:hAnsi="ＭＳ 明朝" w:hint="eastAsia"/>
          <w:bCs/>
          <w:sz w:val="24"/>
          <w:szCs w:val="24"/>
        </w:rPr>
        <w:t>（○付き数字は、ぜひ設置してほしい分会役員です。）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jc w:val="left"/>
        <w:rPr>
          <w:rFonts w:ascii="ＭＳ 明朝" w:hAnsi="ＭＳ 明朝"/>
          <w:bCs/>
          <w:spacing w:val="21"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 xml:space="preserve">　　　①</w:t>
      </w:r>
      <w:r w:rsidRPr="0020275E">
        <w:rPr>
          <w:rFonts w:ascii="ＭＳ 明朝" w:hAnsi="ＭＳ 明朝" w:hint="eastAsia"/>
          <w:bCs/>
          <w:spacing w:val="95"/>
          <w:sz w:val="24"/>
          <w:szCs w:val="24"/>
          <w:fitText w:val="1098" w:id="-1832124160"/>
        </w:rPr>
        <w:t>分会</w:t>
      </w:r>
      <w:r w:rsidRPr="0020275E">
        <w:rPr>
          <w:rFonts w:ascii="ＭＳ 明朝" w:hAnsi="ＭＳ 明朝" w:hint="eastAsia"/>
          <w:bCs/>
          <w:spacing w:val="-1"/>
          <w:sz w:val="24"/>
          <w:szCs w:val="24"/>
          <w:fitText w:val="1098" w:id="-1832124160"/>
        </w:rPr>
        <w:t>長</w:t>
      </w:r>
      <w:r w:rsidR="0020275E">
        <w:rPr>
          <w:rFonts w:ascii="ＭＳ 明朝" w:hAnsi="ＭＳ 明朝" w:hint="eastAsia"/>
          <w:bCs/>
          <w:sz w:val="24"/>
          <w:szCs w:val="24"/>
        </w:rPr>
        <w:t xml:space="preserve">　　　 </w:t>
      </w:r>
      <w:r w:rsidRPr="0020275E">
        <w:rPr>
          <w:rFonts w:ascii="ＭＳ 明朝" w:hAnsi="ＭＳ 明朝" w:hint="eastAsia"/>
          <w:bCs/>
          <w:spacing w:val="21"/>
          <w:sz w:val="24"/>
          <w:szCs w:val="24"/>
        </w:rPr>
        <w:t>②</w:t>
      </w:r>
      <w:r w:rsidRPr="0020275E">
        <w:rPr>
          <w:rFonts w:ascii="ＭＳ 明朝" w:hAnsi="ＭＳ 明朝"/>
          <w:bCs/>
          <w:spacing w:val="21"/>
          <w:sz w:val="24"/>
          <w:szCs w:val="24"/>
        </w:rPr>
        <w:t xml:space="preserve"> </w:t>
      </w:r>
      <w:r w:rsidRPr="0020275E">
        <w:rPr>
          <w:rFonts w:ascii="ＭＳ 明朝" w:hAnsi="ＭＳ 明朝" w:hint="eastAsia"/>
          <w:bCs/>
          <w:spacing w:val="23"/>
          <w:sz w:val="24"/>
          <w:szCs w:val="24"/>
          <w:fitText w:val="1098" w:id="-1832124159"/>
        </w:rPr>
        <w:t>副分会</w:t>
      </w:r>
      <w:r w:rsidRPr="0020275E">
        <w:rPr>
          <w:rFonts w:ascii="ＭＳ 明朝" w:hAnsi="ＭＳ 明朝" w:hint="eastAsia"/>
          <w:bCs/>
          <w:spacing w:val="0"/>
          <w:sz w:val="24"/>
          <w:szCs w:val="24"/>
          <w:fitText w:val="1098" w:id="-1832124159"/>
        </w:rPr>
        <w:t>長</w:t>
      </w:r>
      <w:r w:rsidRPr="0020275E">
        <w:rPr>
          <w:rFonts w:ascii="ＭＳ 明朝" w:hAnsi="ＭＳ 明朝" w:hint="eastAsia"/>
          <w:bCs/>
          <w:sz w:val="24"/>
          <w:szCs w:val="24"/>
        </w:rPr>
        <w:t xml:space="preserve">　　　</w:t>
      </w:r>
      <w:r w:rsidRPr="0020275E">
        <w:rPr>
          <w:rFonts w:ascii="ＭＳ 明朝" w:hAnsi="ＭＳ 明朝" w:hint="eastAsia"/>
          <w:bCs/>
          <w:spacing w:val="21"/>
          <w:sz w:val="24"/>
          <w:szCs w:val="24"/>
        </w:rPr>
        <w:t>3.</w:t>
      </w:r>
      <w:r w:rsidRPr="0020275E">
        <w:rPr>
          <w:rFonts w:ascii="ＭＳ 明朝" w:hAnsi="ＭＳ 明朝" w:hint="eastAsia"/>
          <w:bCs/>
          <w:spacing w:val="95"/>
          <w:sz w:val="24"/>
          <w:szCs w:val="24"/>
          <w:fitText w:val="1098" w:id="-1832124158"/>
        </w:rPr>
        <w:t>書記</w:t>
      </w:r>
      <w:r w:rsidRPr="0020275E">
        <w:rPr>
          <w:rFonts w:ascii="ＭＳ 明朝" w:hAnsi="ＭＳ 明朝" w:hint="eastAsia"/>
          <w:bCs/>
          <w:spacing w:val="-1"/>
          <w:sz w:val="24"/>
          <w:szCs w:val="24"/>
          <w:fitText w:val="1098" w:id="-1832124158"/>
        </w:rPr>
        <w:t>長</w:t>
      </w:r>
      <w:r w:rsidRPr="0020275E">
        <w:rPr>
          <w:rFonts w:ascii="ＭＳ 明朝" w:hAnsi="ＭＳ 明朝" w:hint="eastAsia"/>
          <w:bCs/>
          <w:spacing w:val="21"/>
          <w:sz w:val="24"/>
          <w:szCs w:val="24"/>
        </w:rPr>
        <w:t xml:space="preserve">  　　 </w:t>
      </w:r>
      <w:r w:rsidRPr="0020275E">
        <w:rPr>
          <w:rFonts w:ascii="ＭＳ 明朝" w:hAnsi="ＭＳ 明朝" w:hint="eastAsia"/>
          <w:bCs/>
          <w:sz w:val="24"/>
          <w:szCs w:val="24"/>
        </w:rPr>
        <w:t>④</w:t>
      </w:r>
      <w:r w:rsidRPr="0020275E">
        <w:rPr>
          <w:rFonts w:ascii="ＭＳ 明朝" w:hAnsi="ＭＳ 明朝" w:hint="eastAsia"/>
          <w:bCs/>
          <w:spacing w:val="23"/>
          <w:sz w:val="24"/>
          <w:szCs w:val="24"/>
          <w:fitText w:val="1098" w:id="-1832124157"/>
        </w:rPr>
        <w:t>教文部</w:t>
      </w:r>
      <w:r w:rsidRPr="0020275E">
        <w:rPr>
          <w:rFonts w:ascii="ＭＳ 明朝" w:hAnsi="ＭＳ 明朝" w:hint="eastAsia"/>
          <w:bCs/>
          <w:spacing w:val="0"/>
          <w:sz w:val="24"/>
          <w:szCs w:val="24"/>
          <w:fitText w:val="1098" w:id="-1832124157"/>
        </w:rPr>
        <w:t>長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354" w:firstLine="937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pacing w:val="21"/>
          <w:sz w:val="24"/>
          <w:szCs w:val="24"/>
        </w:rPr>
        <w:t>⑤</w:t>
      </w:r>
      <w:r w:rsidRPr="0020275E">
        <w:rPr>
          <w:rFonts w:ascii="ＭＳ 明朝" w:hAnsi="ＭＳ 明朝" w:hint="eastAsia"/>
          <w:bCs/>
          <w:spacing w:val="0"/>
          <w:sz w:val="24"/>
          <w:szCs w:val="24"/>
        </w:rPr>
        <w:t>法制調査部長</w:t>
      </w:r>
      <w:r w:rsidR="0020275E">
        <w:rPr>
          <w:rFonts w:ascii="ＭＳ 明朝" w:hAnsi="ＭＳ 明朝" w:hint="eastAsia"/>
          <w:bCs/>
          <w:sz w:val="24"/>
          <w:szCs w:val="24"/>
        </w:rPr>
        <w:t xml:space="preserve">　　　</w:t>
      </w:r>
      <w:r w:rsidRPr="0020275E">
        <w:rPr>
          <w:rFonts w:ascii="ＭＳ 明朝" w:hAnsi="ＭＳ 明朝" w:hint="eastAsia"/>
          <w:bCs/>
          <w:sz w:val="24"/>
          <w:szCs w:val="24"/>
        </w:rPr>
        <w:t>6．</w:t>
      </w:r>
      <w:r w:rsidRPr="0020275E">
        <w:rPr>
          <w:rFonts w:ascii="ＭＳ 明朝" w:hAnsi="ＭＳ 明朝" w:hint="eastAsia"/>
          <w:bCs/>
          <w:spacing w:val="23"/>
          <w:sz w:val="24"/>
          <w:szCs w:val="24"/>
          <w:fitText w:val="1098" w:id="-1832124156"/>
        </w:rPr>
        <w:t>広報部</w:t>
      </w:r>
      <w:r w:rsidRPr="0020275E">
        <w:rPr>
          <w:rFonts w:ascii="ＭＳ 明朝" w:hAnsi="ＭＳ 明朝" w:hint="eastAsia"/>
          <w:bCs/>
          <w:spacing w:val="0"/>
          <w:sz w:val="24"/>
          <w:szCs w:val="24"/>
          <w:fitText w:val="1098" w:id="-1832124156"/>
        </w:rPr>
        <w:t>長</w:t>
      </w:r>
      <w:r w:rsidRPr="0020275E">
        <w:rPr>
          <w:rFonts w:ascii="ＭＳ 明朝" w:hAnsi="ＭＳ 明朝" w:hint="eastAsia"/>
          <w:bCs/>
          <w:sz w:val="24"/>
          <w:szCs w:val="24"/>
        </w:rPr>
        <w:t xml:space="preserve">　　 ⑦</w:t>
      </w:r>
      <w:r w:rsidRPr="0020275E">
        <w:rPr>
          <w:rFonts w:ascii="ＭＳ 明朝" w:hAnsi="ＭＳ 明朝" w:hint="eastAsia"/>
          <w:bCs/>
          <w:spacing w:val="23"/>
          <w:sz w:val="24"/>
          <w:szCs w:val="24"/>
          <w:fitText w:val="1098" w:id="-1832124155"/>
        </w:rPr>
        <w:t>組織部</w:t>
      </w:r>
      <w:r w:rsidRPr="0020275E">
        <w:rPr>
          <w:rFonts w:ascii="ＭＳ 明朝" w:hAnsi="ＭＳ 明朝" w:hint="eastAsia"/>
          <w:bCs/>
          <w:spacing w:val="0"/>
          <w:sz w:val="24"/>
          <w:szCs w:val="24"/>
          <w:fitText w:val="1098" w:id="-1832124155"/>
        </w:rPr>
        <w:t>長</w:t>
      </w:r>
      <w:r w:rsidRPr="0020275E">
        <w:rPr>
          <w:rFonts w:ascii="ＭＳ 明朝" w:hAnsi="ＭＳ 明朝" w:hint="eastAsia"/>
          <w:bCs/>
          <w:spacing w:val="0"/>
          <w:sz w:val="24"/>
          <w:szCs w:val="24"/>
        </w:rPr>
        <w:t xml:space="preserve">　　 　  ⑧</w:t>
      </w:r>
      <w:r w:rsidRPr="0020275E">
        <w:rPr>
          <w:rFonts w:ascii="ＭＳ 明朝" w:hAnsi="ＭＳ 明朝" w:hint="eastAsia"/>
          <w:bCs/>
          <w:spacing w:val="23"/>
          <w:sz w:val="24"/>
          <w:szCs w:val="24"/>
          <w:fitText w:val="1098" w:id="-1832124154"/>
        </w:rPr>
        <w:t>女性部</w:t>
      </w:r>
      <w:r w:rsidRPr="0020275E">
        <w:rPr>
          <w:rFonts w:ascii="ＭＳ 明朝" w:hAnsi="ＭＳ 明朝" w:hint="eastAsia"/>
          <w:bCs/>
          <w:spacing w:val="0"/>
          <w:sz w:val="24"/>
          <w:szCs w:val="24"/>
          <w:fitText w:val="1098" w:id="-1832124154"/>
        </w:rPr>
        <w:t>長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298" w:firstLine="914"/>
        <w:jc w:val="left"/>
        <w:rPr>
          <w:rFonts w:ascii="ＭＳ 明朝" w:hAnsi="ＭＳ 明朝"/>
          <w:spacing w:val="0"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⑨</w:t>
      </w:r>
      <w:r w:rsidRPr="0020275E">
        <w:rPr>
          <w:rFonts w:ascii="ＭＳ 明朝" w:hAnsi="ＭＳ 明朝" w:hint="eastAsia"/>
          <w:bCs/>
          <w:spacing w:val="23"/>
          <w:sz w:val="24"/>
          <w:szCs w:val="24"/>
          <w:fitText w:val="1098" w:id="-1832124153"/>
        </w:rPr>
        <w:t>青年部</w:t>
      </w:r>
      <w:r w:rsidRPr="0020275E">
        <w:rPr>
          <w:rFonts w:ascii="ＭＳ 明朝" w:hAnsi="ＭＳ 明朝" w:hint="eastAsia"/>
          <w:bCs/>
          <w:spacing w:val="0"/>
          <w:sz w:val="24"/>
          <w:szCs w:val="24"/>
          <w:fitText w:val="1098" w:id="-1832124153"/>
        </w:rPr>
        <w:t>長</w:t>
      </w:r>
      <w:r w:rsidR="0020275E">
        <w:rPr>
          <w:rFonts w:ascii="ＭＳ 明朝" w:hAnsi="ＭＳ 明朝" w:hint="eastAsia"/>
          <w:bCs/>
          <w:sz w:val="24"/>
          <w:szCs w:val="24"/>
        </w:rPr>
        <w:t xml:space="preserve">　　　 </w:t>
      </w:r>
      <w:r w:rsidRPr="0020275E">
        <w:rPr>
          <w:rFonts w:ascii="ＭＳ 明朝" w:hAnsi="ＭＳ 明朝" w:hint="eastAsia"/>
          <w:bCs/>
          <w:sz w:val="24"/>
          <w:szCs w:val="24"/>
        </w:rPr>
        <w:t>⑩臨時採用教職員部(</w:t>
      </w:r>
      <w:r w:rsidRPr="0020275E">
        <w:rPr>
          <w:rFonts w:ascii="ＭＳ 明朝" w:hAnsi="ＭＳ 明朝" w:hint="eastAsia"/>
          <w:bCs/>
          <w:spacing w:val="23"/>
          <w:sz w:val="24"/>
          <w:szCs w:val="24"/>
          <w:fitText w:val="1098" w:id="-1832124152"/>
        </w:rPr>
        <w:t>臨採部</w:t>
      </w:r>
      <w:r w:rsidRPr="0020275E">
        <w:rPr>
          <w:rFonts w:ascii="ＭＳ 明朝" w:hAnsi="ＭＳ 明朝" w:hint="eastAsia"/>
          <w:bCs/>
          <w:spacing w:val="0"/>
          <w:sz w:val="24"/>
          <w:szCs w:val="24"/>
          <w:fitText w:val="1098" w:id="-1832124152"/>
        </w:rPr>
        <w:t>長</w:t>
      </w:r>
      <w:r w:rsidRPr="0020275E">
        <w:rPr>
          <w:rFonts w:ascii="ＭＳ 明朝" w:hAnsi="ＭＳ 明朝" w:hint="eastAsia"/>
          <w:bCs/>
          <w:spacing w:val="0"/>
          <w:sz w:val="24"/>
          <w:szCs w:val="24"/>
        </w:rPr>
        <w:t>)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 xml:space="preserve">　　※必要に応じ各職種の世話係を設けます。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jc w:val="center"/>
        <w:rPr>
          <w:rFonts w:ascii="ＭＳ 明朝" w:hAnsi="ＭＳ 明朝"/>
          <w:spacing w:val="0"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(例:養護教諭･実習教諭･事務･司書･障害児部常任･栄養教職員･現業等)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100" w:firstLine="308"/>
        <w:jc w:val="left"/>
        <w:rPr>
          <w:rFonts w:ascii="ＭＳ 明朝" w:hAnsi="ＭＳ 明朝"/>
          <w:b/>
          <w:spacing w:val="0"/>
          <w:sz w:val="24"/>
          <w:szCs w:val="24"/>
        </w:rPr>
      </w:pPr>
      <w:r w:rsidRPr="0020275E">
        <w:rPr>
          <w:rFonts w:ascii="ＭＳ 明朝" w:hAnsi="ＭＳ 明朝" w:hint="eastAsia"/>
          <w:b/>
          <w:bCs/>
          <w:sz w:val="24"/>
          <w:szCs w:val="24"/>
        </w:rPr>
        <w:t>三、係の構成</w:t>
      </w:r>
      <w:r w:rsidRPr="0020275E">
        <w:rPr>
          <w:rFonts w:ascii="ＭＳ 明朝" w:hAnsi="ＭＳ 明朝" w:hint="eastAsia"/>
          <w:bCs/>
          <w:sz w:val="24"/>
          <w:szCs w:val="24"/>
        </w:rPr>
        <w:t>（</w:t>
      </w:r>
      <w:r w:rsidR="0020275E">
        <w:rPr>
          <w:rFonts w:ascii="ＭＳ 明朝" w:hAnsi="ＭＳ 明朝" w:hint="eastAsia"/>
          <w:spacing w:val="0"/>
          <w:sz w:val="24"/>
          <w:szCs w:val="24"/>
        </w:rPr>
        <w:t>学校によっては、学校内の職員互助会で対応をしている場合もあります</w:t>
      </w:r>
      <w:r w:rsidRPr="0020275E">
        <w:rPr>
          <w:rFonts w:ascii="ＭＳ 明朝" w:hAnsi="ＭＳ 明朝" w:hint="eastAsia"/>
          <w:spacing w:val="0"/>
          <w:sz w:val="24"/>
          <w:szCs w:val="24"/>
        </w:rPr>
        <w:t>）</w:t>
      </w:r>
    </w:p>
    <w:p w:rsidR="00D24B84" w:rsidRPr="0020275E" w:rsidRDefault="00032C07" w:rsidP="0020275E">
      <w:pPr>
        <w:pStyle w:val="a3"/>
        <w:kinsoku w:val="0"/>
        <w:wordWrap/>
        <w:overflowPunct w:val="0"/>
        <w:spacing w:line="280" w:lineRule="exact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 xml:space="preserve">　①会計係</w:t>
      </w:r>
      <w:r w:rsidR="0020275E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D24B84" w:rsidRPr="0020275E">
        <w:rPr>
          <w:rFonts w:ascii="ＭＳ 明朝" w:hAnsi="ＭＳ 明朝" w:hint="eastAsia"/>
          <w:bCs/>
          <w:spacing w:val="21"/>
          <w:sz w:val="24"/>
          <w:szCs w:val="24"/>
        </w:rPr>
        <w:t>②</w:t>
      </w:r>
      <w:r w:rsidRPr="0020275E">
        <w:rPr>
          <w:rFonts w:ascii="ＭＳ 明朝" w:hAnsi="ＭＳ 明朝" w:hint="eastAsia"/>
          <w:bCs/>
          <w:sz w:val="24"/>
          <w:szCs w:val="24"/>
        </w:rPr>
        <w:t xml:space="preserve">分会選管 </w:t>
      </w:r>
      <w:r w:rsidR="0020275E">
        <w:rPr>
          <w:rFonts w:ascii="ＭＳ 明朝" w:hAnsi="ＭＳ 明朝" w:hint="eastAsia"/>
          <w:bCs/>
          <w:sz w:val="24"/>
          <w:szCs w:val="24"/>
        </w:rPr>
        <w:t>3.</w:t>
      </w:r>
      <w:r w:rsidRPr="0020275E">
        <w:rPr>
          <w:rFonts w:ascii="ＭＳ 明朝" w:hAnsi="ＭＳ 明朝" w:hint="eastAsia"/>
          <w:bCs/>
          <w:sz w:val="24"/>
          <w:szCs w:val="24"/>
        </w:rPr>
        <w:t xml:space="preserve">ちからこぶる係 </w:t>
      </w:r>
      <w:r w:rsidR="0020275E">
        <w:rPr>
          <w:rFonts w:ascii="ＭＳ 明朝" w:hAnsi="ＭＳ 明朝" w:hint="eastAsia"/>
          <w:bCs/>
          <w:sz w:val="24"/>
          <w:szCs w:val="24"/>
        </w:rPr>
        <w:t>4.資料ｾﾝﾀ-</w:t>
      </w:r>
      <w:r w:rsidR="00D27DE1" w:rsidRPr="0020275E">
        <w:rPr>
          <w:rFonts w:ascii="ＭＳ 明朝" w:hAnsi="ＭＳ 明朝" w:hint="eastAsia"/>
          <w:bCs/>
          <w:sz w:val="24"/>
          <w:szCs w:val="24"/>
        </w:rPr>
        <w:t>係</w:t>
      </w:r>
      <w:r w:rsidRPr="0020275E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20275E">
        <w:rPr>
          <w:rFonts w:ascii="ＭＳ 明朝" w:hAnsi="ＭＳ 明朝" w:hint="eastAsia"/>
          <w:bCs/>
          <w:sz w:val="24"/>
          <w:szCs w:val="24"/>
        </w:rPr>
        <w:t>5.</w:t>
      </w:r>
      <w:r w:rsidR="00D24B84" w:rsidRPr="0020275E">
        <w:rPr>
          <w:rFonts w:ascii="ＭＳ 明朝" w:hAnsi="ＭＳ 明朝" w:hint="eastAsia"/>
          <w:bCs/>
          <w:sz w:val="24"/>
          <w:szCs w:val="24"/>
        </w:rPr>
        <w:t xml:space="preserve">ろうきん係　</w:t>
      </w:r>
    </w:p>
    <w:p w:rsidR="00D27DE1" w:rsidRPr="0020275E" w:rsidRDefault="00D27DE1" w:rsidP="0020275E">
      <w:pPr>
        <w:pStyle w:val="a3"/>
        <w:kinsoku w:val="0"/>
        <w:wordWrap/>
        <w:overflowPunct w:val="0"/>
        <w:spacing w:line="280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20275E" w:rsidRDefault="00E57B75" w:rsidP="0020275E">
      <w:pPr>
        <w:pStyle w:val="a3"/>
        <w:kinsoku w:val="0"/>
        <w:wordWrap/>
        <w:overflowPunct w:val="0"/>
        <w:spacing w:line="280" w:lineRule="exact"/>
        <w:ind w:firstLineChars="100" w:firstLine="308"/>
        <w:jc w:val="left"/>
        <w:rPr>
          <w:rFonts w:ascii="ＭＳ 明朝" w:hAnsi="ＭＳ 明朝"/>
          <w:b/>
          <w:bCs/>
          <w:sz w:val="24"/>
          <w:szCs w:val="24"/>
        </w:rPr>
      </w:pPr>
      <w:r w:rsidRPr="0020275E">
        <w:rPr>
          <w:rFonts w:ascii="ＭＳ 明朝" w:hAnsi="ＭＳ 明朝" w:hint="eastAsia"/>
          <w:b/>
          <w:bCs/>
          <w:sz w:val="24"/>
          <w:szCs w:val="24"/>
        </w:rPr>
        <w:t>四、役割</w:t>
      </w:r>
      <w:r w:rsidR="00D24B84" w:rsidRPr="0020275E">
        <w:rPr>
          <w:rFonts w:ascii="ＭＳ 明朝" w:hAnsi="ＭＳ 明朝" w:hint="eastAsia"/>
          <w:b/>
          <w:bCs/>
          <w:sz w:val="24"/>
          <w:szCs w:val="24"/>
        </w:rPr>
        <w:t>分担</w:t>
      </w:r>
      <w:r w:rsidRPr="0020275E">
        <w:rPr>
          <w:rFonts w:ascii="ＭＳ 明朝" w:hAnsi="ＭＳ 明朝" w:hint="eastAsia"/>
          <w:b/>
          <w:bCs/>
          <w:sz w:val="24"/>
          <w:szCs w:val="24"/>
        </w:rPr>
        <w:t xml:space="preserve"> ※本部</w:t>
      </w:r>
      <w:r w:rsidR="00D27DE1" w:rsidRPr="0020275E">
        <w:rPr>
          <w:rFonts w:ascii="ＭＳ 明朝" w:hAnsi="ＭＳ 明朝" w:hint="eastAsia"/>
          <w:b/>
          <w:bCs/>
          <w:sz w:val="24"/>
          <w:szCs w:val="24"/>
        </w:rPr>
        <w:t>(</w:t>
      </w:r>
      <w:r w:rsidRPr="0020275E">
        <w:rPr>
          <w:rFonts w:ascii="ＭＳ 明朝" w:hAnsi="ＭＳ 明朝" w:hint="eastAsia"/>
          <w:b/>
          <w:bCs/>
          <w:sz w:val="24"/>
          <w:szCs w:val="24"/>
        </w:rPr>
        <w:t>非</w:t>
      </w:r>
      <w:r w:rsidR="00D27DE1" w:rsidRPr="0020275E">
        <w:rPr>
          <w:rFonts w:ascii="ＭＳ 明朝" w:hAnsi="ＭＳ 明朝" w:hint="eastAsia"/>
          <w:b/>
          <w:bCs/>
          <w:sz w:val="24"/>
          <w:szCs w:val="24"/>
        </w:rPr>
        <w:t>専従</w:t>
      </w:r>
      <w:r w:rsidR="0072691A">
        <w:rPr>
          <w:rFonts w:ascii="ＭＳ 明朝" w:hAnsi="ＭＳ 明朝" w:hint="eastAsia"/>
          <w:b/>
          <w:bCs/>
          <w:sz w:val="24"/>
          <w:szCs w:val="24"/>
        </w:rPr>
        <w:t>・専門部長</w:t>
      </w:r>
      <w:r w:rsidR="00D27DE1" w:rsidRPr="0020275E">
        <w:rPr>
          <w:rFonts w:ascii="ＭＳ 明朝" w:hAnsi="ＭＳ 明朝" w:hint="eastAsia"/>
          <w:b/>
          <w:bCs/>
          <w:sz w:val="24"/>
          <w:szCs w:val="24"/>
        </w:rPr>
        <w:t>)･</w:t>
      </w:r>
      <w:r w:rsidRPr="0020275E">
        <w:rPr>
          <w:rFonts w:ascii="ＭＳ 明朝" w:hAnsi="ＭＳ 明朝" w:hint="eastAsia"/>
          <w:b/>
          <w:bCs/>
          <w:sz w:val="24"/>
          <w:szCs w:val="24"/>
        </w:rPr>
        <w:t>支部役員</w:t>
      </w:r>
      <w:r w:rsidR="00D27DE1" w:rsidRPr="0020275E">
        <w:rPr>
          <w:rFonts w:ascii="ＭＳ 明朝" w:hAnsi="ＭＳ 明朝" w:hint="eastAsia"/>
          <w:b/>
          <w:bCs/>
          <w:sz w:val="24"/>
          <w:szCs w:val="24"/>
        </w:rPr>
        <w:t>へ</w:t>
      </w:r>
      <w:r w:rsidRPr="0020275E">
        <w:rPr>
          <w:rFonts w:ascii="ＭＳ 明朝" w:hAnsi="ＭＳ 明朝" w:hint="eastAsia"/>
          <w:b/>
          <w:bCs/>
          <w:sz w:val="24"/>
          <w:szCs w:val="24"/>
        </w:rPr>
        <w:t>の配慮をお願</w:t>
      </w:r>
    </w:p>
    <w:p w:rsidR="00D24B84" w:rsidRPr="0020275E" w:rsidRDefault="00E57B75" w:rsidP="0020275E">
      <w:pPr>
        <w:pStyle w:val="a3"/>
        <w:kinsoku w:val="0"/>
        <w:wordWrap/>
        <w:overflowPunct w:val="0"/>
        <w:spacing w:line="280" w:lineRule="exact"/>
        <w:ind w:firstLineChars="300" w:firstLine="923"/>
        <w:jc w:val="left"/>
        <w:rPr>
          <w:rFonts w:ascii="ＭＳ 明朝" w:hAnsi="ＭＳ 明朝"/>
          <w:b/>
          <w:spacing w:val="0"/>
          <w:sz w:val="24"/>
          <w:szCs w:val="24"/>
        </w:rPr>
      </w:pPr>
      <w:r w:rsidRPr="0020275E">
        <w:rPr>
          <w:rFonts w:ascii="ＭＳ 明朝" w:hAnsi="ＭＳ 明朝" w:hint="eastAsia"/>
          <w:b/>
          <w:bCs/>
          <w:sz w:val="24"/>
          <w:szCs w:val="24"/>
        </w:rPr>
        <w:t>いします</w:t>
      </w:r>
      <w:r w:rsidR="0020275E">
        <w:rPr>
          <w:rFonts w:ascii="ＭＳ 明朝" w:hAnsi="ＭＳ 明朝" w:hint="eastAsia"/>
          <w:b/>
          <w:bCs/>
          <w:sz w:val="24"/>
          <w:szCs w:val="24"/>
        </w:rPr>
        <w:t>。</w:t>
      </w:r>
    </w:p>
    <w:p w:rsidR="006A7E78" w:rsidRPr="0020275E" w:rsidRDefault="006A7E78" w:rsidP="0020275E">
      <w:pPr>
        <w:pStyle w:val="a3"/>
        <w:kinsoku w:val="0"/>
        <w:wordWrap/>
        <w:overflowPunct w:val="0"/>
        <w:spacing w:line="280" w:lineRule="exact"/>
        <w:jc w:val="left"/>
        <w:rPr>
          <w:rFonts w:ascii="ＭＳ 明朝" w:hAnsi="ＭＳ 明朝"/>
          <w:spacing w:val="0"/>
          <w:w w:val="200"/>
          <w:sz w:val="24"/>
          <w:szCs w:val="24"/>
        </w:rPr>
      </w:pPr>
    </w:p>
    <w:p w:rsidR="006A7E78" w:rsidRPr="0020275E" w:rsidRDefault="006A7E78" w:rsidP="0020275E">
      <w:pPr>
        <w:pStyle w:val="a3"/>
        <w:kinsoku w:val="0"/>
        <w:wordWrap/>
        <w:overflowPunct w:val="0"/>
        <w:spacing w:afterLines="50" w:after="161" w:line="280" w:lineRule="exact"/>
        <w:jc w:val="left"/>
        <w:rPr>
          <w:rFonts w:ascii="ＭＳ 明朝" w:hAnsi="ＭＳ 明朝"/>
          <w:b/>
          <w:bCs/>
          <w:sz w:val="24"/>
          <w:szCs w:val="24"/>
          <w:bdr w:val="single" w:sz="4" w:space="0" w:color="auto"/>
        </w:rPr>
      </w:pPr>
      <w:r w:rsidRPr="0020275E">
        <w:rPr>
          <w:rFonts w:ascii="ＭＳ 明朝" w:hAnsi="ＭＳ 明朝" w:hint="eastAsia"/>
          <w:b/>
          <w:bCs/>
          <w:sz w:val="24"/>
          <w:szCs w:val="24"/>
          <w:bdr w:val="single" w:sz="4" w:space="0" w:color="auto"/>
        </w:rPr>
        <w:t>留意点</w:t>
      </w:r>
    </w:p>
    <w:p w:rsidR="0020275E" w:rsidRDefault="00D24B84" w:rsidP="0020275E">
      <w:pPr>
        <w:pStyle w:val="a3"/>
        <w:kinsoku w:val="0"/>
        <w:wordWrap/>
        <w:overflowPunct w:val="0"/>
        <w:spacing w:afterLines="50" w:after="161" w:line="280" w:lineRule="exact"/>
        <w:ind w:firstLineChars="50" w:firstLine="153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１.役員への無理強いはせず[楽しい分会活動</w:t>
      </w:r>
      <w:r w:rsidRPr="0020275E">
        <w:rPr>
          <w:rFonts w:ascii="ＭＳ 明朝" w:hAnsi="ＭＳ 明朝"/>
          <w:bCs/>
          <w:sz w:val="24"/>
          <w:szCs w:val="24"/>
        </w:rPr>
        <w:t>」</w:t>
      </w:r>
      <w:r w:rsidRPr="0020275E">
        <w:rPr>
          <w:rFonts w:ascii="ＭＳ 明朝" w:hAnsi="ＭＳ 明朝" w:hint="eastAsia"/>
          <w:bCs/>
          <w:sz w:val="24"/>
          <w:szCs w:val="24"/>
        </w:rPr>
        <w:t>ができるように配慮しま</w:t>
      </w:r>
    </w:p>
    <w:p w:rsidR="0020275E" w:rsidRDefault="00D24B84" w:rsidP="0020275E">
      <w:pPr>
        <w:pStyle w:val="a3"/>
        <w:kinsoku w:val="0"/>
        <w:wordWrap/>
        <w:overflowPunct w:val="0"/>
        <w:spacing w:afterLines="50" w:after="161" w:line="280" w:lineRule="exact"/>
        <w:ind w:firstLineChars="200" w:firstLine="614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しょう。全分会員がいずれかの組織に属し、みんなで分会を盛り上げ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afterLines="50" w:after="161" w:line="280" w:lineRule="exact"/>
        <w:ind w:firstLineChars="200" w:firstLine="614"/>
        <w:jc w:val="left"/>
        <w:rPr>
          <w:rFonts w:ascii="ＭＳ 明朝" w:hAnsi="ＭＳ 明朝"/>
          <w:bCs/>
          <w:sz w:val="20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ていきましょう</w:t>
      </w:r>
      <w:r w:rsidR="0020275E" w:rsidRPr="0020275E">
        <w:rPr>
          <w:rFonts w:ascii="ＭＳ 明朝" w:hAnsi="ＭＳ 明朝" w:hint="eastAsia"/>
          <w:sz w:val="21"/>
          <w:szCs w:val="24"/>
        </w:rPr>
        <w:t>（</w:t>
      </w:r>
      <w:r w:rsidR="0020275E" w:rsidRPr="0020275E">
        <w:rPr>
          <w:rFonts w:ascii="ＭＳ 明朝" w:hAnsi="ＭＳ 明朝" w:hint="eastAsia"/>
          <w:sz w:val="22"/>
          <w:szCs w:val="24"/>
        </w:rPr>
        <w:t>複数担当する場合は</w:t>
      </w:r>
      <w:r w:rsidR="0020275E">
        <w:rPr>
          <w:rFonts w:ascii="ＭＳ 明朝" w:hAnsi="ＭＳ 明朝" w:hint="eastAsia"/>
          <w:sz w:val="22"/>
          <w:szCs w:val="24"/>
        </w:rPr>
        <w:t>、</w:t>
      </w:r>
      <w:r w:rsidR="0020275E" w:rsidRPr="0020275E">
        <w:rPr>
          <w:rFonts w:ascii="ＭＳ 明朝" w:hAnsi="ＭＳ 明朝" w:hint="eastAsia"/>
          <w:sz w:val="22"/>
          <w:szCs w:val="24"/>
        </w:rPr>
        <w:t>代表者に○印を入れて下さい</w:t>
      </w:r>
      <w:r w:rsidRPr="0020275E">
        <w:rPr>
          <w:rFonts w:ascii="ＭＳ 明朝" w:hAnsi="ＭＳ 明朝" w:hint="eastAsia"/>
          <w:sz w:val="20"/>
          <w:szCs w:val="24"/>
        </w:rPr>
        <w:t>）</w:t>
      </w:r>
    </w:p>
    <w:p w:rsidR="00D24B84" w:rsidRPr="0020275E" w:rsidRDefault="00D24B84" w:rsidP="0020275E">
      <w:pPr>
        <w:spacing w:line="280" w:lineRule="exact"/>
        <w:ind w:firstLineChars="300" w:firstLine="668"/>
        <w:rPr>
          <w:rFonts w:ascii="ＭＳ 明朝" w:hAnsi="ＭＳ 明朝"/>
          <w:sz w:val="24"/>
          <w:szCs w:val="24"/>
        </w:rPr>
      </w:pPr>
    </w:p>
    <w:p w:rsidR="00D24B84" w:rsidRPr="0020275E" w:rsidRDefault="00D24B84" w:rsidP="0020275E">
      <w:pPr>
        <w:pStyle w:val="a3"/>
        <w:kinsoku w:val="0"/>
        <w:wordWrap/>
        <w:overflowPunct w:val="0"/>
        <w:spacing w:afterLines="50" w:after="161" w:line="280" w:lineRule="exact"/>
        <w:ind w:leftChars="91" w:left="482" w:hangingChars="100" w:hanging="307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２.新旧役員の慰労会、懇親会を実施するなど､やりがいの感じられるような企画をしましょう。</w:t>
      </w:r>
    </w:p>
    <w:p w:rsidR="00D27DE1" w:rsidRPr="0020275E" w:rsidRDefault="00D27DE1" w:rsidP="0020275E">
      <w:pPr>
        <w:pStyle w:val="a3"/>
        <w:kinsoku w:val="0"/>
        <w:wordWrap/>
        <w:overflowPunct w:val="0"/>
        <w:spacing w:afterLines="50" w:after="161" w:line="280" w:lineRule="exact"/>
        <w:ind w:leftChars="41" w:left="79" w:firstLineChars="100" w:firstLine="307"/>
        <w:jc w:val="left"/>
        <w:rPr>
          <w:rFonts w:ascii="ＭＳ 明朝" w:hAnsi="ＭＳ 明朝"/>
          <w:bCs/>
          <w:sz w:val="24"/>
          <w:szCs w:val="24"/>
        </w:rPr>
      </w:pP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firstLineChars="50" w:firstLine="153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３．組合の原点は職場(分会)にあります。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leftChars="200" w:left="386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各職場において最も大切なのは、日常的に組合(分会)のとりくみが見えるような手だてを講ずることです。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ind w:leftChars="200" w:left="386"/>
        <w:jc w:val="left"/>
        <w:rPr>
          <w:rFonts w:ascii="ＭＳ 明朝" w:hAnsi="ＭＳ 明朝"/>
          <w:bCs/>
          <w:sz w:val="24"/>
          <w:szCs w:val="24"/>
        </w:rPr>
      </w:pPr>
      <w:r w:rsidRPr="0020275E">
        <w:rPr>
          <w:rFonts w:ascii="ＭＳ 明朝" w:hAnsi="ＭＳ 明朝" w:hint="eastAsia"/>
          <w:bCs/>
          <w:sz w:val="24"/>
          <w:szCs w:val="24"/>
        </w:rPr>
        <w:t>分会長は、評議員会での論議や組合のとりくみなどを確実に職場(分会)で</w:t>
      </w:r>
      <w:r w:rsidR="006A7E78" w:rsidRPr="0020275E">
        <w:rPr>
          <w:rFonts w:ascii="ＭＳ 明朝" w:hAnsi="ＭＳ 明朝" w:hint="eastAsia"/>
          <w:bCs/>
          <w:sz w:val="24"/>
          <w:szCs w:val="24"/>
        </w:rPr>
        <w:t>伝え</w:t>
      </w:r>
      <w:r w:rsidRPr="0020275E">
        <w:rPr>
          <w:rFonts w:ascii="ＭＳ 明朝" w:hAnsi="ＭＳ 明朝" w:hint="eastAsia"/>
          <w:bCs/>
          <w:sz w:val="24"/>
          <w:szCs w:val="24"/>
        </w:rPr>
        <w:t>る必要があります。昼食時などを活用し「ランチ・ミーティング」を積極的におこない、組合のとりくみを分会員へ発信しましょう！</w:t>
      </w: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D24B84" w:rsidRPr="0020275E" w:rsidRDefault="00D24B84" w:rsidP="0020275E">
      <w:pPr>
        <w:pStyle w:val="a3"/>
        <w:kinsoku w:val="0"/>
        <w:wordWrap/>
        <w:overflowPunct w:val="0"/>
        <w:spacing w:line="280" w:lineRule="exact"/>
        <w:jc w:val="left"/>
        <w:rPr>
          <w:rFonts w:ascii="ＭＳ 明朝" w:hAnsi="ＭＳ 明朝"/>
          <w:spacing w:val="0"/>
          <w:sz w:val="24"/>
          <w:szCs w:val="24"/>
        </w:rPr>
      </w:pPr>
    </w:p>
    <w:p w:rsidR="00D24B84" w:rsidRPr="00B3597F" w:rsidRDefault="00D24B84" w:rsidP="0020275E">
      <w:pPr>
        <w:pStyle w:val="a3"/>
        <w:kinsoku w:val="0"/>
        <w:wordWrap/>
        <w:overflowPunct w:val="0"/>
        <w:spacing w:line="280" w:lineRule="exact"/>
        <w:ind w:leftChars="100" w:left="538" w:rightChars="134" w:right="258" w:hangingChars="100" w:hanging="345"/>
        <w:jc w:val="left"/>
        <w:rPr>
          <w:rFonts w:ascii="ＭＳ 明朝" w:hAnsi="ＭＳ 明朝"/>
          <w:bCs/>
          <w:iCs/>
          <w:spacing w:val="61"/>
          <w:sz w:val="21"/>
          <w:szCs w:val="21"/>
        </w:rPr>
      </w:pPr>
      <w:r w:rsidRPr="0020275E">
        <w:rPr>
          <w:rFonts w:ascii="ＭＳ 明朝" w:hAnsi="ＭＳ 明朝" w:hint="eastAsia"/>
          <w:bCs/>
          <w:iCs/>
          <w:spacing w:val="61"/>
          <w:sz w:val="24"/>
          <w:szCs w:val="24"/>
        </w:rPr>
        <w:t>＊高教組から発信する連絡事項(</w:t>
      </w:r>
      <w:r w:rsidR="0022007B" w:rsidRPr="0020275E">
        <w:rPr>
          <w:rFonts w:ascii="ＭＳ 明朝" w:hAnsi="ＭＳ 明朝" w:hint="eastAsia"/>
          <w:bCs/>
          <w:iCs/>
          <w:spacing w:val="61"/>
          <w:sz w:val="24"/>
          <w:szCs w:val="24"/>
        </w:rPr>
        <w:t>集会･学習会への参加・</w:t>
      </w:r>
      <w:r w:rsidRPr="0020275E">
        <w:rPr>
          <w:rFonts w:ascii="ＭＳ 明朝" w:hAnsi="ＭＳ 明朝" w:hint="eastAsia"/>
          <w:bCs/>
          <w:iCs/>
          <w:spacing w:val="61"/>
          <w:sz w:val="24"/>
          <w:szCs w:val="24"/>
        </w:rPr>
        <w:t>よびかけ）など、組合員へ周知をお願いします。</w:t>
      </w:r>
    </w:p>
    <w:p w:rsidR="00DF0BD7" w:rsidRDefault="00DF0BD7"/>
    <w:p w:rsidR="006A7E78" w:rsidRDefault="006A7E78"/>
    <w:p w:rsidR="006A7E78" w:rsidRPr="006A7E78" w:rsidRDefault="0072691A" w:rsidP="006A7E78">
      <w:pPr>
        <w:spacing w:line="360" w:lineRule="exact"/>
        <w:jc w:val="center"/>
        <w:rPr>
          <w:rFonts w:ascii="ＭＳ 明朝" w:hAnsi="ＭＳ 明朝"/>
          <w:sz w:val="28"/>
          <w:bdr w:val="single" w:sz="4" w:space="0" w:color="auto"/>
        </w:rPr>
      </w:pPr>
      <w:r>
        <w:rPr>
          <w:rFonts w:ascii="ＭＳ 明朝" w:hAnsi="ＭＳ 明朝" w:hint="eastAsia"/>
          <w:sz w:val="28"/>
          <w:bdr w:val="single" w:sz="4" w:space="0" w:color="auto"/>
        </w:rPr>
        <w:lastRenderedPageBreak/>
        <w:t>送信票</w:t>
      </w:r>
      <w:bookmarkStart w:id="0" w:name="_GoBack"/>
      <w:bookmarkEnd w:id="0"/>
      <w:r w:rsidR="006A7E78" w:rsidRPr="006A7E78">
        <w:rPr>
          <w:rFonts w:ascii="ＭＳ 明朝" w:hAnsi="ＭＳ 明朝" w:hint="eastAsia"/>
          <w:sz w:val="28"/>
          <w:bdr w:val="single" w:sz="4" w:space="0" w:color="auto"/>
        </w:rPr>
        <w:t>をつけずに、そのままFAX送信して下さい。</w:t>
      </w:r>
    </w:p>
    <w:p w:rsidR="00786477" w:rsidRDefault="00786477" w:rsidP="006A7E78">
      <w:pPr>
        <w:adjustRightInd w:val="0"/>
        <w:snapToGrid w:val="0"/>
        <w:spacing w:line="280" w:lineRule="exact"/>
        <w:rPr>
          <w:rFonts w:ascii="ＭＳ 明朝" w:hAnsi="ＭＳ 明朝"/>
          <w:sz w:val="28"/>
        </w:rPr>
      </w:pPr>
    </w:p>
    <w:p w:rsidR="006A7E78" w:rsidRPr="006A7E78" w:rsidRDefault="006A7E78" w:rsidP="006A7E78">
      <w:pPr>
        <w:adjustRightInd w:val="0"/>
        <w:snapToGrid w:val="0"/>
        <w:spacing w:line="280" w:lineRule="exact"/>
        <w:rPr>
          <w:rFonts w:ascii="ＭＳ 明朝" w:hAnsi="ＭＳ 明朝"/>
          <w:sz w:val="28"/>
        </w:rPr>
      </w:pPr>
      <w:r w:rsidRPr="006A7E78">
        <w:rPr>
          <w:rFonts w:ascii="ＭＳ 明朝" w:hAnsi="ＭＳ 明朝" w:hint="eastAsia"/>
          <w:sz w:val="28"/>
        </w:rPr>
        <w:t>報告締め切り：</w:t>
      </w:r>
      <w:r w:rsidR="00284943">
        <w:rPr>
          <w:rFonts w:ascii="ＭＳ 明朝" w:hAnsi="ＭＳ 明朝" w:hint="eastAsia"/>
          <w:b/>
          <w:w w:val="200"/>
          <w:sz w:val="28"/>
        </w:rPr>
        <w:t>4/28</w:t>
      </w:r>
      <w:r w:rsidR="00284943">
        <w:rPr>
          <w:rFonts w:ascii="ＭＳ 明朝" w:hAnsi="ＭＳ 明朝" w:hint="eastAsia"/>
          <w:sz w:val="28"/>
        </w:rPr>
        <w:t>（木</w:t>
      </w:r>
      <w:r w:rsidRPr="006A7E78">
        <w:rPr>
          <w:rFonts w:ascii="ＭＳ 明朝" w:hAnsi="ＭＳ 明朝" w:hint="eastAsia"/>
          <w:sz w:val="28"/>
        </w:rPr>
        <w:t xml:space="preserve">）まで　　　　　</w:t>
      </w:r>
      <w:r>
        <w:rPr>
          <w:rFonts w:ascii="ＭＳ 明朝" w:hAnsi="ＭＳ 明朝" w:hint="eastAsia"/>
          <w:sz w:val="28"/>
        </w:rPr>
        <w:t xml:space="preserve">　　　　　</w:t>
      </w:r>
      <w:r w:rsidRPr="006A7E78">
        <w:rPr>
          <w:rFonts w:ascii="ＭＳ 明朝" w:hAnsi="ＭＳ 明朝" w:hint="eastAsia"/>
          <w:sz w:val="28"/>
        </w:rPr>
        <w:t>沖縄高教組 FAX:098-885-3542</w:t>
      </w:r>
    </w:p>
    <w:p w:rsidR="006A7E78" w:rsidRPr="00786477" w:rsidRDefault="00284943" w:rsidP="006A7E78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jc w:val="left"/>
        <w:rPr>
          <w:rFonts w:ascii="ＭＳ 明朝" w:hAnsi="ＭＳ 明朝" w:cs="ＭＳ 明朝"/>
          <w:spacing w:val="42"/>
          <w:w w:val="50"/>
          <w:kern w:val="0"/>
          <w:sz w:val="32"/>
        </w:rPr>
      </w:pPr>
      <w:r>
        <w:rPr>
          <w:rFonts w:ascii="ＭＳ 明朝" w:hAnsi="ＭＳ 明朝" w:cs="ＭＳ 明朝" w:hint="eastAsia"/>
          <w:spacing w:val="42"/>
          <w:w w:val="50"/>
          <w:kern w:val="0"/>
          <w:sz w:val="32"/>
        </w:rPr>
        <w:t>2022</w:t>
      </w:r>
      <w:r w:rsidR="006A7E78" w:rsidRPr="00786477">
        <w:rPr>
          <w:rFonts w:ascii="ＭＳ 明朝" w:hAnsi="ＭＳ 明朝" w:cs="ＭＳ 明朝" w:hint="eastAsia"/>
          <w:spacing w:val="42"/>
          <w:w w:val="50"/>
          <w:kern w:val="0"/>
          <w:sz w:val="32"/>
        </w:rPr>
        <w:t xml:space="preserve">年度 分会役員名簿一覧　　　　　　　　　　　　</w:t>
      </w:r>
      <w:r w:rsidR="00786477">
        <w:rPr>
          <w:rFonts w:ascii="ＭＳ 明朝" w:hAnsi="ＭＳ 明朝" w:cs="ＭＳ 明朝" w:hint="eastAsia"/>
          <w:spacing w:val="42"/>
          <w:w w:val="50"/>
          <w:kern w:val="0"/>
          <w:sz w:val="32"/>
        </w:rPr>
        <w:t xml:space="preserve">　　　　　</w:t>
      </w:r>
      <w:r w:rsidR="006A7E78" w:rsidRPr="00786477">
        <w:rPr>
          <w:rFonts w:ascii="ＭＳ 明朝" w:hAnsi="ＭＳ 明朝" w:cs="ＭＳ 明朝" w:hint="eastAsia"/>
          <w:spacing w:val="42"/>
          <w:w w:val="50"/>
          <w:kern w:val="0"/>
          <w:sz w:val="32"/>
        </w:rPr>
        <w:t>分会名（　　　　　　　　分会）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935"/>
        <w:gridCol w:w="6422"/>
      </w:tblGrid>
      <w:tr w:rsidR="006A7E78" w:rsidRPr="006A7E78" w:rsidTr="00786477">
        <w:trPr>
          <w:trHeight w:val="31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6A7E78" w:rsidRPr="00786477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786477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役職名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A7E78" w:rsidRPr="00786477" w:rsidRDefault="0020275E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名　前</w:t>
            </w:r>
          </w:p>
        </w:tc>
        <w:tc>
          <w:tcPr>
            <w:tcW w:w="6610" w:type="dxa"/>
            <w:tcBorders>
              <w:top w:val="single" w:sz="18" w:space="0" w:color="auto"/>
              <w:right w:val="single" w:sz="18" w:space="0" w:color="auto"/>
            </w:tcBorders>
          </w:tcPr>
          <w:p w:rsidR="006A7E78" w:rsidRPr="00786477" w:rsidRDefault="00786477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786477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仕事内容</w:t>
            </w:r>
            <w:r w:rsidR="006A7E78" w:rsidRPr="00786477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(分会役員体制の確立に向けたとりくみ)</w:t>
            </w:r>
          </w:p>
        </w:tc>
      </w:tr>
      <w:tr w:rsidR="006A7E78" w:rsidRPr="006A7E78" w:rsidTr="00F86FE0">
        <w:trPr>
          <w:trHeight w:val="56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A7E78" w:rsidRPr="00D27DE1" w:rsidRDefault="00D27DE1" w:rsidP="00D27DE1">
            <w:pPr>
              <w:pStyle w:val="aa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leftChars="0" w:left="360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◎</w:t>
            </w:r>
            <w:r w:rsidR="006A7E78" w:rsidRPr="00D27DE1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分会長</w:t>
            </w:r>
          </w:p>
        </w:tc>
        <w:tc>
          <w:tcPr>
            <w:tcW w:w="1985" w:type="dxa"/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righ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①分会の最高責任者　②分会代表として諸行動に参加</w:t>
            </w:r>
          </w:p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③評議員として評議員会へ出席</w:t>
            </w:r>
          </w:p>
        </w:tc>
      </w:tr>
      <w:tr w:rsidR="006A7E78" w:rsidRPr="006A7E78" w:rsidTr="00F86FE0">
        <w:trPr>
          <w:trHeight w:val="53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A7E78" w:rsidRPr="006A7E78" w:rsidRDefault="00D27DE1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◎</w:t>
            </w:r>
            <w:r w:rsidR="006A7E78"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副分会長</w:t>
            </w:r>
          </w:p>
        </w:tc>
        <w:tc>
          <w:tcPr>
            <w:tcW w:w="1985" w:type="dxa"/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righ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①分会長の補佐及び代行</w:t>
            </w:r>
          </w:p>
        </w:tc>
      </w:tr>
      <w:tr w:rsidR="006A7E78" w:rsidRPr="006A7E78" w:rsidTr="00F86FE0">
        <w:trPr>
          <w:trHeight w:val="67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書記長</w:t>
            </w:r>
          </w:p>
        </w:tc>
        <w:tc>
          <w:tcPr>
            <w:tcW w:w="1985" w:type="dxa"/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right w:val="single" w:sz="18" w:space="0" w:color="auto"/>
            </w:tcBorders>
            <w:vAlign w:val="center"/>
          </w:tcPr>
          <w:p w:rsidR="006A7E78" w:rsidRPr="006A7E78" w:rsidRDefault="006A7E78" w:rsidP="00032C07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①分会諸会議の運営責任者(召集、出席点検、議長選任など)②分会行事の企画立案・日程調整　③重要書類の保管</w:t>
            </w:r>
          </w:p>
        </w:tc>
      </w:tr>
      <w:tr w:rsidR="006A7E78" w:rsidRPr="006A7E78" w:rsidTr="00F86FE0">
        <w:trPr>
          <w:trHeight w:val="67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◎教文部長</w:t>
            </w:r>
          </w:p>
        </w:tc>
        <w:tc>
          <w:tcPr>
            <w:tcW w:w="1985" w:type="dxa"/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righ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①教研活動の推進②特設授業の推進③職場研修・教育実践交流の推進</w:t>
            </w:r>
            <w:r w:rsidRPr="006A7E78"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  <w:t xml:space="preserve">　</w:t>
            </w: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④地域教育運動との連携</w:t>
            </w:r>
          </w:p>
        </w:tc>
      </w:tr>
      <w:tr w:rsidR="006A7E78" w:rsidRPr="006A7E78" w:rsidTr="00F86FE0">
        <w:trPr>
          <w:trHeight w:val="67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◎法制調査部長</w:t>
            </w:r>
          </w:p>
        </w:tc>
        <w:tc>
          <w:tcPr>
            <w:tcW w:w="1985" w:type="dxa"/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right w:val="single" w:sz="18" w:space="0" w:color="auto"/>
            </w:tcBorders>
            <w:vAlign w:val="center"/>
          </w:tcPr>
          <w:p w:rsidR="00D27DE1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45" w:right="-87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①人事･定数に関するとりくみ</w:t>
            </w:r>
            <w:r w:rsidR="00D27DE1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 xml:space="preserve">　</w:t>
            </w: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②権利行使･勤務条件へのとりくみ③職場の民主化に対するとりくみ</w:t>
            </w:r>
          </w:p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45" w:right="-87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④生活実態調査など諸調査</w:t>
            </w:r>
            <w:r w:rsidR="00D27DE1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 xml:space="preserve">　　</w:t>
            </w: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⑤諸ｶﾝﾊﾟ署名の集約</w:t>
            </w:r>
          </w:p>
        </w:tc>
      </w:tr>
      <w:tr w:rsidR="006A7E78" w:rsidRPr="006A7E78" w:rsidTr="00F86FE0">
        <w:trPr>
          <w:trHeight w:val="67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広報部長</w:t>
            </w:r>
          </w:p>
        </w:tc>
        <w:tc>
          <w:tcPr>
            <w:tcW w:w="1985" w:type="dxa"/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right w:val="single" w:sz="18" w:space="0" w:color="auto"/>
            </w:tcBorders>
            <w:vAlign w:val="center"/>
          </w:tcPr>
          <w:p w:rsidR="00D27DE1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 xml:space="preserve">①高教組情報・資料などの配布　</w:t>
            </w:r>
          </w:p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②分会情報の発行､ﾎﾟｽﾀｰなどの掲示</w:t>
            </w:r>
          </w:p>
          <w:p w:rsidR="0022007B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 xml:space="preserve">③組合出版物購読のすすめ　</w:t>
            </w:r>
          </w:p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④保護者・地域住民への広報活動</w:t>
            </w:r>
          </w:p>
        </w:tc>
      </w:tr>
      <w:tr w:rsidR="006A7E78" w:rsidRPr="006A7E78" w:rsidTr="00032C07">
        <w:trPr>
          <w:trHeight w:val="471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6A7E78" w:rsidRPr="006A7E78" w:rsidRDefault="0020275E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◎組織部長３人</w:t>
            </w:r>
          </w:p>
          <w:p w:rsidR="006A7E78" w:rsidRPr="006A7E78" w:rsidRDefault="0020275E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1人</w:t>
            </w:r>
            <w:r w:rsidR="006A7E78"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は青年部から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vMerge w:val="restart"/>
            <w:tcBorders>
              <w:righ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 xml:space="preserve">①動員の指示･連絡②組織拡大のとりくみ(青年部と連携)③レクなどの企画・推進　　</w:t>
            </w:r>
          </w:p>
          <w:p w:rsidR="006A7E78" w:rsidRPr="006A7E78" w:rsidRDefault="0020275E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  <w:bdr w:val="single" w:sz="4" w:space="0" w:color="auto"/>
              </w:rPr>
              <w:t>※３人</w:t>
            </w:r>
            <w:r w:rsidR="006A7E78"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  <w:bdr w:val="single" w:sz="4" w:space="0" w:color="auto"/>
              </w:rPr>
              <w:t>選出し、組織強化を本部とともに図る。</w:t>
            </w:r>
          </w:p>
        </w:tc>
      </w:tr>
      <w:tr w:rsidR="006A7E78" w:rsidRPr="006A7E78" w:rsidTr="00032C07">
        <w:trPr>
          <w:trHeight w:val="421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vMerge/>
            <w:tcBorders>
              <w:righ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</w:p>
        </w:tc>
      </w:tr>
      <w:tr w:rsidR="006A7E78" w:rsidRPr="006A7E78" w:rsidTr="00032C07">
        <w:trPr>
          <w:trHeight w:val="443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vMerge/>
            <w:tcBorders>
              <w:righ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</w:p>
        </w:tc>
      </w:tr>
      <w:tr w:rsidR="006A7E78" w:rsidRPr="006A7E78" w:rsidTr="00F86FE0">
        <w:trPr>
          <w:trHeight w:val="67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◎女性部長</w:t>
            </w:r>
          </w:p>
        </w:tc>
        <w:tc>
          <w:tcPr>
            <w:tcW w:w="1985" w:type="dxa"/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right w:val="single" w:sz="18" w:space="0" w:color="auto"/>
            </w:tcBorders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①女性職員の権利保障　②母性保護に関するとりくみ</w:t>
            </w:r>
          </w:p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③女性職員の福利厚生のとりくみ</w:t>
            </w:r>
          </w:p>
        </w:tc>
      </w:tr>
      <w:tr w:rsidR="006A7E78" w:rsidRPr="006A7E78" w:rsidTr="00F86FE0">
        <w:trPr>
          <w:trHeight w:val="67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◎青年部長</w:t>
            </w:r>
          </w:p>
        </w:tc>
        <w:tc>
          <w:tcPr>
            <w:tcW w:w="1985" w:type="dxa"/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right w:val="single" w:sz="18" w:space="0" w:color="auto"/>
            </w:tcBorders>
          </w:tcPr>
          <w:p w:rsid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①若い教職員の諸活動の推進②組織部と連携しレクの</w:t>
            </w:r>
          </w:p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42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企画推進</w:t>
            </w:r>
          </w:p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>③組織部と連携し組織拡大のとりくみ</w:t>
            </w:r>
          </w:p>
        </w:tc>
      </w:tr>
      <w:tr w:rsidR="006A7E78" w:rsidRPr="006A7E78" w:rsidTr="00F86FE0">
        <w:trPr>
          <w:trHeight w:val="67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◎臨採部長</w:t>
            </w:r>
          </w:p>
        </w:tc>
        <w:tc>
          <w:tcPr>
            <w:tcW w:w="1985" w:type="dxa"/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right w:val="single" w:sz="18" w:space="0" w:color="auto"/>
            </w:tcBorders>
            <w:vAlign w:val="center"/>
          </w:tcPr>
          <w:p w:rsid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bCs/>
                <w:spacing w:val="42"/>
                <w:w w:val="80"/>
                <w:kern w:val="0"/>
                <w:sz w:val="22"/>
              </w:rPr>
              <w:t xml:space="preserve">①臨時採用教職員の権利保障②臨時採用教職員に関するとりくみ③青年部と連携しレクの企画推進　</w:t>
            </w:r>
          </w:p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2"/>
              </w:rPr>
              <w:t>※任用が１年ある臨採者から選出することが望ましい</w:t>
            </w:r>
          </w:p>
        </w:tc>
      </w:tr>
      <w:tr w:rsidR="006A7E78" w:rsidRPr="006A7E78" w:rsidTr="006A7E78">
        <w:trPr>
          <w:trHeight w:val="44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◎分会選管係</w:t>
            </w:r>
          </w:p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200" w:firstLine="414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8"/>
              </w:rPr>
              <w:t>(２人)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vMerge w:val="restart"/>
            <w:tcBorders>
              <w:righ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4"/>
              </w:rPr>
              <w:t>①高教組選挙</w:t>
            </w:r>
            <w:r w:rsidR="00D27DE1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4"/>
              </w:rPr>
              <w:t>（本部・支部）</w:t>
            </w:r>
            <w:r w:rsidRPr="006A7E78">
              <w:rPr>
                <w:rFonts w:ascii="ＭＳ 明朝" w:hAnsi="ＭＳ 明朝" w:cs="ＭＳ 明朝" w:hint="eastAsia"/>
                <w:spacing w:val="42"/>
                <w:w w:val="50"/>
                <w:kern w:val="0"/>
                <w:sz w:val="24"/>
              </w:rPr>
              <w:t>の広報、運営、管理</w:t>
            </w:r>
          </w:p>
        </w:tc>
      </w:tr>
      <w:tr w:rsidR="006A7E78" w:rsidRPr="006A7E78" w:rsidTr="006A7E78">
        <w:trPr>
          <w:trHeight w:val="429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18" w:space="0" w:color="auto"/>
            </w:tcBorders>
            <w:vAlign w:val="bottom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 明朝"/>
                <w:bCs/>
                <w:spacing w:val="42"/>
                <w:w w:val="80"/>
                <w:kern w:val="0"/>
                <w:sz w:val="22"/>
              </w:rPr>
            </w:pPr>
          </w:p>
        </w:tc>
      </w:tr>
      <w:tr w:rsidR="006A7E78" w:rsidRPr="006A7E78" w:rsidTr="00786477">
        <w:trPr>
          <w:trHeight w:val="4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786477">
              <w:rPr>
                <w:rFonts w:ascii="ＭＳ 明朝" w:hAnsi="ＭＳ 明朝" w:cs="ＭＳ 明朝" w:hint="eastAsia"/>
                <w:spacing w:val="3"/>
                <w:w w:val="79"/>
                <w:kern w:val="0"/>
                <w:sz w:val="28"/>
                <w:fitText w:val="1338" w:id="-1832122105"/>
              </w:rPr>
              <w:t>養護教員部</w:t>
            </w:r>
            <w:r w:rsidRPr="00786477">
              <w:rPr>
                <w:rFonts w:ascii="ＭＳ 明朝" w:hAnsi="ＭＳ 明朝" w:cs="ＭＳ 明朝" w:hint="eastAsia"/>
                <w:spacing w:val="-6"/>
                <w:w w:val="79"/>
                <w:kern w:val="0"/>
                <w:sz w:val="28"/>
                <w:fitText w:val="1338" w:id="-1832122105"/>
              </w:rPr>
              <w:t>長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</w:tr>
      <w:tr w:rsidR="006A7E78" w:rsidRPr="006A7E78" w:rsidTr="00786477">
        <w:trPr>
          <w:trHeight w:val="4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w w:val="79"/>
                <w:kern w:val="0"/>
                <w:sz w:val="28"/>
                <w:fitText w:val="1338" w:id="-1832122104"/>
              </w:rPr>
              <w:t>実習教諭部</w:t>
            </w:r>
            <w:r w:rsidRPr="006A7E78">
              <w:rPr>
                <w:rFonts w:ascii="ＭＳ 明朝" w:hAnsi="ＭＳ 明朝" w:cs="ＭＳ 明朝" w:hint="eastAsia"/>
                <w:spacing w:val="6"/>
                <w:w w:val="79"/>
                <w:kern w:val="0"/>
                <w:sz w:val="28"/>
                <w:fitText w:val="1338" w:id="-1832122104"/>
              </w:rPr>
              <w:t>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</w:tr>
      <w:tr w:rsidR="006A7E78" w:rsidRPr="006A7E78" w:rsidTr="00786477">
        <w:trPr>
          <w:trHeight w:val="488"/>
        </w:trPr>
        <w:tc>
          <w:tcPr>
            <w:tcW w:w="1809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80"/>
                <w:kern w:val="0"/>
                <w:sz w:val="28"/>
              </w:rPr>
            </w:pPr>
            <w:r w:rsidRPr="00786477">
              <w:rPr>
                <w:rFonts w:ascii="ＭＳ 明朝" w:hAnsi="ＭＳ 明朝" w:cs="ＭＳ 明朝" w:hint="eastAsia"/>
                <w:spacing w:val="2"/>
                <w:w w:val="79"/>
                <w:kern w:val="0"/>
                <w:sz w:val="28"/>
                <w:fitText w:val="1338" w:id="-1832122103"/>
              </w:rPr>
              <w:t>事務職員部</w:t>
            </w:r>
            <w:r w:rsidRPr="00786477">
              <w:rPr>
                <w:rFonts w:ascii="ＭＳ 明朝" w:hAnsi="ＭＳ 明朝" w:cs="ＭＳ 明朝" w:hint="eastAsia"/>
                <w:spacing w:val="-3"/>
                <w:w w:val="79"/>
                <w:kern w:val="0"/>
                <w:sz w:val="28"/>
                <w:fitText w:val="1338" w:id="-1832122103"/>
              </w:rPr>
              <w:t>長</w:t>
            </w:r>
          </w:p>
        </w:tc>
        <w:tc>
          <w:tcPr>
            <w:tcW w:w="1985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</w:tr>
      <w:tr w:rsidR="006A7E78" w:rsidRPr="006A7E78" w:rsidTr="00786477">
        <w:trPr>
          <w:trHeight w:val="488"/>
        </w:trPr>
        <w:tc>
          <w:tcPr>
            <w:tcW w:w="1809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80"/>
                <w:kern w:val="0"/>
                <w:sz w:val="28"/>
              </w:rPr>
            </w:pPr>
            <w:r w:rsidRPr="00786477">
              <w:rPr>
                <w:rFonts w:ascii="ＭＳ 明朝" w:hAnsi="ＭＳ 明朝" w:cs="ＭＳ 明朝" w:hint="eastAsia"/>
                <w:spacing w:val="63"/>
                <w:kern w:val="0"/>
                <w:sz w:val="24"/>
                <w:fitText w:val="1338" w:id="-1832122102"/>
              </w:rPr>
              <w:t>司書部</w:t>
            </w:r>
            <w:r w:rsidRPr="00786477">
              <w:rPr>
                <w:rFonts w:ascii="ＭＳ 明朝" w:hAnsi="ＭＳ 明朝" w:cs="ＭＳ 明朝" w:hint="eastAsia"/>
                <w:kern w:val="0"/>
                <w:sz w:val="24"/>
                <w:fitText w:val="1338" w:id="-1832122102"/>
              </w:rPr>
              <w:t>長</w:t>
            </w:r>
          </w:p>
        </w:tc>
        <w:tc>
          <w:tcPr>
            <w:tcW w:w="1985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</w:tr>
      <w:tr w:rsidR="006A7E78" w:rsidRPr="006A7E78" w:rsidTr="00786477">
        <w:trPr>
          <w:trHeight w:val="488"/>
        </w:trPr>
        <w:tc>
          <w:tcPr>
            <w:tcW w:w="1809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8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w w:val="59"/>
                <w:kern w:val="0"/>
                <w:sz w:val="28"/>
                <w:fitText w:val="1337" w:id="-1832122101"/>
              </w:rPr>
              <w:t>障害児部常任委</w:t>
            </w:r>
            <w:r w:rsidRPr="006A7E78">
              <w:rPr>
                <w:rFonts w:ascii="ＭＳ 明朝" w:hAnsi="ＭＳ 明朝" w:cs="ＭＳ 明朝" w:hint="eastAsia"/>
                <w:spacing w:val="12"/>
                <w:w w:val="59"/>
                <w:kern w:val="0"/>
                <w:sz w:val="28"/>
                <w:fitText w:val="1337" w:id="-1832122101"/>
              </w:rPr>
              <w:t>員</w:t>
            </w:r>
          </w:p>
        </w:tc>
        <w:tc>
          <w:tcPr>
            <w:tcW w:w="1985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</w:tr>
      <w:tr w:rsidR="006A7E78" w:rsidRPr="006A7E78" w:rsidTr="00786477">
        <w:trPr>
          <w:trHeight w:val="488"/>
        </w:trPr>
        <w:tc>
          <w:tcPr>
            <w:tcW w:w="1809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8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w w:val="68"/>
                <w:kern w:val="0"/>
                <w:sz w:val="28"/>
                <w:fitText w:val="1338" w:id="-1832122100"/>
              </w:rPr>
              <w:t>栄養教職員部</w:t>
            </w:r>
            <w:r w:rsidRPr="006A7E78">
              <w:rPr>
                <w:rFonts w:ascii="ＭＳ 明朝" w:hAnsi="ＭＳ 明朝" w:cs="ＭＳ 明朝" w:hint="eastAsia"/>
                <w:spacing w:val="2"/>
                <w:w w:val="68"/>
                <w:kern w:val="0"/>
                <w:sz w:val="28"/>
                <w:fitText w:val="1338" w:id="-1832122100"/>
              </w:rPr>
              <w:t>長</w:t>
            </w:r>
          </w:p>
        </w:tc>
        <w:tc>
          <w:tcPr>
            <w:tcW w:w="1985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</w:tr>
      <w:tr w:rsidR="006A7E78" w:rsidRPr="006A7E78" w:rsidTr="00786477">
        <w:trPr>
          <w:trHeight w:val="48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80"/>
                <w:kern w:val="0"/>
                <w:sz w:val="28"/>
              </w:rPr>
            </w:pPr>
            <w:r w:rsidRPr="006A7E78">
              <w:rPr>
                <w:rFonts w:ascii="ＭＳ 明朝" w:hAnsi="ＭＳ 明朝" w:cs="ＭＳ 明朝" w:hint="eastAsia"/>
                <w:spacing w:val="36"/>
                <w:kern w:val="0"/>
                <w:sz w:val="28"/>
                <w:fitText w:val="1338" w:id="-1832122099"/>
              </w:rPr>
              <w:t>現業部</w:t>
            </w:r>
            <w:r w:rsidRPr="006A7E78">
              <w:rPr>
                <w:rFonts w:ascii="ＭＳ 明朝" w:hAnsi="ＭＳ 明朝" w:cs="ＭＳ 明朝" w:hint="eastAsia"/>
                <w:spacing w:val="1"/>
                <w:kern w:val="0"/>
                <w:sz w:val="28"/>
                <w:fitText w:val="1338" w:id="-1832122099"/>
              </w:rPr>
              <w:t>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:rsidR="006A7E78" w:rsidRPr="006A7E78" w:rsidRDefault="006A7E78" w:rsidP="006A7E78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42"/>
                <w:w w:val="50"/>
                <w:kern w:val="0"/>
                <w:sz w:val="22"/>
              </w:rPr>
            </w:pPr>
          </w:p>
        </w:tc>
      </w:tr>
    </w:tbl>
    <w:p w:rsidR="006A7E78" w:rsidRPr="006A7E78" w:rsidRDefault="006A7E78">
      <w:pPr>
        <w:rPr>
          <w:rFonts w:ascii="ＭＳ 明朝" w:hAnsi="ＭＳ 明朝"/>
        </w:rPr>
      </w:pPr>
    </w:p>
    <w:sectPr w:rsidR="006A7E78" w:rsidRPr="006A7E78" w:rsidSect="00D24B84">
      <w:pgSz w:w="11906" w:h="16838" w:code="9"/>
      <w:pgMar w:top="1134" w:right="851" w:bottom="1134" w:left="851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7B" w:rsidRDefault="0022007B" w:rsidP="0022007B">
      <w:r>
        <w:separator/>
      </w:r>
    </w:p>
  </w:endnote>
  <w:endnote w:type="continuationSeparator" w:id="0">
    <w:p w:rsidR="0022007B" w:rsidRDefault="0022007B" w:rsidP="002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7B" w:rsidRDefault="0022007B" w:rsidP="0022007B">
      <w:r>
        <w:separator/>
      </w:r>
    </w:p>
  </w:footnote>
  <w:footnote w:type="continuationSeparator" w:id="0">
    <w:p w:rsidR="0022007B" w:rsidRDefault="0022007B" w:rsidP="0022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4ABA"/>
    <w:multiLevelType w:val="hybridMultilevel"/>
    <w:tmpl w:val="5EA08E72"/>
    <w:lvl w:ilvl="0" w:tplc="B6C085C6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84"/>
    <w:rsid w:val="00032C07"/>
    <w:rsid w:val="0020275E"/>
    <w:rsid w:val="0022007B"/>
    <w:rsid w:val="00284943"/>
    <w:rsid w:val="006A7E78"/>
    <w:rsid w:val="0072691A"/>
    <w:rsid w:val="00786477"/>
    <w:rsid w:val="007D6BBC"/>
    <w:rsid w:val="00D24B84"/>
    <w:rsid w:val="00D27DE1"/>
    <w:rsid w:val="00DF0BD7"/>
    <w:rsid w:val="00E5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2150BD"/>
  <w15:chartTrackingRefBased/>
  <w15:docId w15:val="{82CFFB9B-CF5B-484B-8C7A-B3E11E1F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4B84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42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20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007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20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07B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0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0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27D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比呂子</dc:creator>
  <cp:keywords/>
  <dc:description/>
  <cp:lastModifiedBy>金城 比呂子</cp:lastModifiedBy>
  <cp:revision>8</cp:revision>
  <cp:lastPrinted>2022-04-19T12:07:00Z</cp:lastPrinted>
  <dcterms:created xsi:type="dcterms:W3CDTF">2021-02-25T06:55:00Z</dcterms:created>
  <dcterms:modified xsi:type="dcterms:W3CDTF">2022-04-19T12:07:00Z</dcterms:modified>
</cp:coreProperties>
</file>